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9" w:rsidRDefault="002747F9">
      <w:r>
        <w:t>от 20.03.2018</w:t>
      </w:r>
    </w:p>
    <w:p w:rsidR="002747F9" w:rsidRDefault="002747F9"/>
    <w:p w:rsidR="002747F9" w:rsidRDefault="002747F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747F9" w:rsidRDefault="002747F9">
      <w:r>
        <w:t>Общество с ограниченной ответственностью «Строительная компания СтройТрест» ИНН 5038131989</w:t>
      </w:r>
    </w:p>
    <w:p w:rsidR="002747F9" w:rsidRDefault="002747F9">
      <w:r>
        <w:t>Федеральное государственное унитарное предприятие «Гостехстрой» ИНН 5044035708</w:t>
      </w:r>
    </w:p>
    <w:p w:rsidR="002747F9" w:rsidRDefault="002747F9">
      <w:r>
        <w:t>Общество с ограниченной ответственностью «Проект-Строй» ИНН 7716819259</w:t>
      </w:r>
    </w:p>
    <w:p w:rsidR="002747F9" w:rsidRDefault="002747F9">
      <w:r>
        <w:t>Общество с ограниченной ответственностью «ПРОЕКТНЫЙ ИНСТИТУТ ОБЪЕКТОВ ГАЗОВОЙ ПРОМЫШЛЕННОСТИ «ГАЗПРОМПРОЕКТ» ИНН 7717575693</w:t>
      </w:r>
    </w:p>
    <w:p w:rsidR="002747F9" w:rsidRDefault="002747F9">
      <w:r>
        <w:t>Общество с ограниченной ответственностью «Вилия Проджект» ИНН 7802775510</w:t>
      </w:r>
    </w:p>
    <w:p w:rsidR="002747F9" w:rsidRDefault="002747F9">
      <w:r>
        <w:t>Общество с ограниченной ответственностью «БизнесЭнергоСистемы» ИНН 7806397594</w:t>
      </w:r>
    </w:p>
    <w:p w:rsidR="002747F9" w:rsidRDefault="002747F9">
      <w:r>
        <w:t>Общество с ограниченной ответственностью «ИнФолио» ИНН 7816398741</w:t>
      </w:r>
    </w:p>
    <w:p w:rsidR="002747F9" w:rsidRDefault="002747F9">
      <w:r>
        <w:t>Общество с ограниченной ответственностью «Норд инжиниринг» ИНН 7841447311</w:t>
      </w:r>
    </w:p>
    <w:p w:rsidR="002747F9" w:rsidRDefault="002747F9">
      <w:r>
        <w:t>Общество с ограниченной ответственностью «Крымский градостроительный научно-исследовательский институт имени Розы Мамбеталиевой» ИНН 9102009369</w:t>
      </w:r>
    </w:p>
    <w:p w:rsidR="002747F9" w:rsidRDefault="002747F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47F9"/>
    <w:rsid w:val="00045D12"/>
    <w:rsid w:val="002747F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